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D0" w:rsidRPr="00ED71D0" w:rsidRDefault="00401B65" w:rsidP="00ED71D0">
      <w:pPr>
        <w:pStyle w:val="Titel"/>
        <w:rPr>
          <w:lang w:val="pt-BR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136606FC" wp14:editId="4C26A4CC">
            <wp:simplePos x="0" y="0"/>
            <wp:positionH relativeFrom="column">
              <wp:posOffset>1115060</wp:posOffset>
            </wp:positionH>
            <wp:positionV relativeFrom="paragraph">
              <wp:posOffset>60960</wp:posOffset>
            </wp:positionV>
            <wp:extent cx="1866900" cy="1333500"/>
            <wp:effectExtent l="19050" t="0" r="0" b="0"/>
            <wp:wrapTight wrapText="bothSides">
              <wp:wrapPolygon edited="0">
                <wp:start x="-220" y="0"/>
                <wp:lineTo x="-220" y="21291"/>
                <wp:lineTo x="21600" y="21291"/>
                <wp:lineTo x="21600" y="0"/>
                <wp:lineTo x="-220" y="0"/>
              </wp:wrapPolygon>
            </wp:wrapTight>
            <wp:docPr id="7" name="Afbeelding 7" descr="http://www.reflexao.com.br/midia/imagem/msg/verdadeiro_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flexao.com.br/midia/imagem/msg/verdadeiro_l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B65">
        <w:rPr>
          <w:noProof/>
          <w:lang w:val="pt-BR" w:eastAsia="nl-NL"/>
        </w:rPr>
        <w:t>O Verdadeiro Lar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O mundo daquela mãe havia desabado com o divórcio. Herdou muitas contas atrasadas, incluindo as prestações da casa e o plano de saúde.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Seu emprego de meio expediente gerava uma renda muito pequena e poucos benefícios. Sem nenhum apoio financeiro, ela perdeu a casa.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Para não ficarem ao relento, com muito sacrifício conseguiu alugar um trailer que ficava estacionado num acampamento local, para ela e seu filho de cinco anos.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Aquilo era só um pouco melhor do que morar em seu pequeno carro, mas ela desejava, de coração, poder proporcionar algo mais para sua criança.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Certa noite, depois de brincar um pouco com um jogo de tabuleiro e ler algumas estórias, a mãe mandou seu filho ir brincar do lado de fora até a hora de ir dormir.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Enquanto o garoto se distraía, ela sofria sobre o talão de cheques.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De repente, ouviu vozes e deu uma olhada pela janela. Lá estava o gerente do acampamento falando com seu filho: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- Hei, garoto, você não gostaria de ter um lar de verdade?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A mãe ficou tensa, prendeu a respiração e chegou mais perto da janela para ouvir a resposta.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Uma emoção muito forte tomou conta daquele coração de mãe, tão sofrido e tão dedicado, quando ouviu a resposta de seu filho: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- Mas nós já temos um lar de verdade. Só não temos, por enquanto, uma casa para colocá-lo.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Em sua inocência infantil, aquele garotinho de apenas cinco anos de idade, já sabia o que é um verdadeiro lar.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>Há tantas construções luxuosas, tantos castelos imensos, que servem apenas para proteger seus habitantes das intempéries, mas nã</w:t>
      </w:r>
      <w:r>
        <w:rPr>
          <w:lang w:val="pt-BR"/>
        </w:rPr>
        <w:t xml:space="preserve">o se prestam a oferecer o calor </w:t>
      </w:r>
      <w:r w:rsidRPr="00401B65">
        <w:rPr>
          <w:lang w:val="pt-BR"/>
        </w:rPr>
        <w:t xml:space="preserve">do afeto de um lar aconchegante.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O espaço físico pode ser amplo, mas se não houver os laços do amor, não será um lar de verdade.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lastRenderedPageBreak/>
        <w:t xml:space="preserve">Uma casa é fácil de construir, mas também é fácil de desmoronar, basta uma forte tempestade, um terremoto, um maremoto, ou outro fenômeno equivalente.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Mas a construção de um lar requer um investimento diferente. É preciso muita atenção, renúncia, entendimento, perdão, ternura, afeto, companheirismo e confiança.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Um lar assim jamais será destruído, porque seus alicerces são invisíveis e resistentes até mesmo às mais ameaçadoras catástrofes.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Dentro desses lares, dificilmente o vício terá acesso. Mas se por acaso penetrar sorrateiramente, logo será vencido pelo diálogo sóbrio que faz parte dessa construção.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As lutas podem ser difíceis, mas a união baseada no amor vencerá sempre porque suas estruturas são inabaláveis.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Quantas famílias vivem sob o mesmo teto e não se conhecem... 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Quantos familiares se isolam nos vastos cômodos, carregando sozinhos seus dramas sem compartilhar com ninguém, pois são estranhos vivendo na mesma casa. </w:t>
      </w:r>
    </w:p>
    <w:p w:rsid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Mas se há um lar verdadeiro, podem faltar recursos financeiros e até o necessário, mas os laços do afeto estarão sempre bem apertados, dando sustentação e esperança para aqueles que nele vivem. </w:t>
      </w:r>
    </w:p>
    <w:p w:rsidR="00401B65" w:rsidRPr="00401B65" w:rsidRDefault="00401B65" w:rsidP="00401B65">
      <w:pPr>
        <w:jc w:val="center"/>
        <w:rPr>
          <w:lang w:val="pt-BR"/>
        </w:rPr>
      </w:pPr>
      <w:r>
        <w:rPr>
          <w:lang w:val="pt-BR"/>
        </w:rPr>
        <w:t>**************************</w:t>
      </w:r>
    </w:p>
    <w:p w:rsidR="00401B65" w:rsidRPr="00401B65" w:rsidRDefault="00401B65" w:rsidP="00401B65">
      <w:pPr>
        <w:rPr>
          <w:lang w:val="pt-BR"/>
        </w:rPr>
      </w:pPr>
      <w:r w:rsidRPr="00401B65">
        <w:rPr>
          <w:lang w:val="pt-BR"/>
        </w:rPr>
        <w:t xml:space="preserve">O lar é um templo onde podemos cultivar e manter as mais puras afeições e os mais sagrados laços de amor. </w:t>
      </w:r>
    </w:p>
    <w:p w:rsidR="00ED71D0" w:rsidRDefault="00401B65" w:rsidP="00401B65">
      <w:pPr>
        <w:rPr>
          <w:lang w:val="pt-BR"/>
        </w:rPr>
      </w:pPr>
      <w:r w:rsidRPr="00401B65">
        <w:rPr>
          <w:lang w:val="pt-BR"/>
        </w:rPr>
        <w:t>Por isso, façamos do nosso lar um santuário onde se possa aspirar o aroma da felicidade e fruir o néctar da paz</w:t>
      </w:r>
    </w:p>
    <w:p w:rsidR="007407AC" w:rsidRPr="00790116" w:rsidRDefault="00401B65" w:rsidP="009E05ED">
      <w:pPr>
        <w:pStyle w:val="Citaat"/>
        <w:rPr>
          <w:lang w:val="nl-NL"/>
        </w:rPr>
      </w:pPr>
      <w:proofErr w:type="spellStart"/>
      <w:r w:rsidRPr="00790116">
        <w:rPr>
          <w:lang w:val="nl-NL"/>
        </w:rPr>
        <w:t>Bibliografia</w:t>
      </w:r>
      <w:proofErr w:type="spellEnd"/>
      <w:r w:rsidRPr="00790116">
        <w:rPr>
          <w:lang w:val="nl-NL"/>
        </w:rPr>
        <w:t xml:space="preserve">: </w:t>
      </w:r>
      <w:hyperlink r:id="rId8" w:history="1">
        <w:r w:rsidR="009E05ED" w:rsidRPr="00790116">
          <w:rPr>
            <w:rStyle w:val="Hyperlink"/>
            <w:color w:val="000000"/>
            <w:u w:val="none"/>
            <w:lang w:val="nl-NL"/>
          </w:rPr>
          <w:t>www.momentodereflexão.com.br</w:t>
        </w:r>
      </w:hyperlink>
      <w:r w:rsidR="009E05ED" w:rsidRPr="00790116">
        <w:rPr>
          <w:lang w:val="nl-NL"/>
        </w:rPr>
        <w:br/>
      </w:r>
      <w:proofErr w:type="spellStart"/>
      <w:r w:rsidR="009E05ED" w:rsidRPr="00790116">
        <w:rPr>
          <w:lang w:val="nl-NL"/>
        </w:rPr>
        <w:t>Montagem</w:t>
      </w:r>
      <w:proofErr w:type="spellEnd"/>
      <w:r w:rsidR="009E05ED" w:rsidRPr="00790116">
        <w:rPr>
          <w:lang w:val="nl-NL"/>
        </w:rPr>
        <w:t>: Claudia Werdine</w:t>
      </w:r>
      <w:r w:rsidR="009E05ED" w:rsidRPr="00790116">
        <w:rPr>
          <w:lang w:val="nl-NL"/>
        </w:rPr>
        <w:br/>
      </w:r>
    </w:p>
    <w:p w:rsidR="001D4651" w:rsidRPr="00ED71D0" w:rsidRDefault="001D4651" w:rsidP="00E9567C">
      <w:pPr>
        <w:jc w:val="center"/>
        <w:rPr>
          <w:rStyle w:val="Nadruk"/>
          <w:lang w:val="pt-BR"/>
        </w:rPr>
      </w:pPr>
      <w:bookmarkStart w:id="0" w:name="_GoBack"/>
      <w:bookmarkEnd w:id="0"/>
    </w:p>
    <w:p w:rsidR="001D4651" w:rsidRPr="00ED71D0" w:rsidRDefault="001D4651" w:rsidP="00E9567C">
      <w:pPr>
        <w:jc w:val="center"/>
        <w:rPr>
          <w:rStyle w:val="Nadruk"/>
          <w:lang w:val="pt-BR"/>
        </w:rPr>
      </w:pPr>
    </w:p>
    <w:p w:rsidR="001D4651" w:rsidRPr="00ED71D0" w:rsidRDefault="001D4651" w:rsidP="00E9567C">
      <w:pPr>
        <w:jc w:val="center"/>
        <w:rPr>
          <w:rStyle w:val="Nadruk"/>
          <w:lang w:val="pt-BR"/>
        </w:rPr>
      </w:pPr>
    </w:p>
    <w:p w:rsidR="001D4651" w:rsidRPr="00ED71D0" w:rsidRDefault="004E2FA2" w:rsidP="00E9567C">
      <w:pPr>
        <w:jc w:val="center"/>
        <w:rPr>
          <w:rStyle w:val="Nadruk"/>
          <w:lang w:val="pt-BR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18D093E" wp14:editId="1AA84EEA">
            <wp:simplePos x="0" y="0"/>
            <wp:positionH relativeFrom="column">
              <wp:posOffset>2426970</wp:posOffset>
            </wp:positionH>
            <wp:positionV relativeFrom="paragraph">
              <wp:posOffset>23495</wp:posOffset>
            </wp:positionV>
            <wp:extent cx="1281430" cy="502920"/>
            <wp:effectExtent l="0" t="0" r="0" b="0"/>
            <wp:wrapNone/>
            <wp:docPr id="6" name="Afbeelding 1" descr="moin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oinh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651" w:rsidRPr="00ED71D0" w:rsidRDefault="001D4651" w:rsidP="00E9567C">
      <w:pPr>
        <w:jc w:val="center"/>
        <w:rPr>
          <w:rStyle w:val="Nadruk"/>
          <w:lang w:val="pt-BR"/>
        </w:rPr>
      </w:pPr>
    </w:p>
    <w:p w:rsidR="001D4651" w:rsidRPr="00ED71D0" w:rsidRDefault="001D4651" w:rsidP="00E9567C">
      <w:pPr>
        <w:jc w:val="center"/>
        <w:rPr>
          <w:rStyle w:val="Nadruk"/>
          <w:lang w:val="pt-BR"/>
        </w:rPr>
      </w:pPr>
    </w:p>
    <w:p w:rsidR="009E05ED" w:rsidRDefault="00ED71D0" w:rsidP="00401B65">
      <w:pPr>
        <w:jc w:val="center"/>
        <w:rPr>
          <w:rStyle w:val="Nadruk"/>
          <w:lang w:val="pt-BR"/>
        </w:rPr>
      </w:pPr>
      <w:r w:rsidRPr="00ED71D0">
        <w:rPr>
          <w:rStyle w:val="Nadruk"/>
          <w:lang w:val="pt-BR"/>
        </w:rPr>
        <w:t>Conselho Espírita Holandês</w:t>
      </w:r>
    </w:p>
    <w:p w:rsidR="00E9567C" w:rsidRPr="009E05ED" w:rsidRDefault="009E05ED" w:rsidP="00401B65">
      <w:pPr>
        <w:jc w:val="center"/>
        <w:rPr>
          <w:rStyle w:val="Nadruk"/>
          <w:lang w:val="pt-BR"/>
        </w:rPr>
      </w:pPr>
      <w:r w:rsidRPr="009E05ED">
        <w:rPr>
          <w:rStyle w:val="Nadruk"/>
          <w:lang w:val="pt-BR"/>
        </w:rPr>
        <w:t>Setembro 2009</w:t>
      </w:r>
      <w:r w:rsidR="001D4651" w:rsidRPr="009E05ED">
        <w:rPr>
          <w:rStyle w:val="Nadruk"/>
          <w:lang w:val="pt-BR"/>
        </w:rPr>
        <w:br/>
        <w:t>webs</w:t>
      </w:r>
      <w:r w:rsidR="00E9567C" w:rsidRPr="009E05ED">
        <w:rPr>
          <w:rStyle w:val="Nadruk"/>
          <w:lang w:val="pt-BR"/>
        </w:rPr>
        <w:t xml:space="preserve">ite: </w:t>
      </w:r>
      <w:r w:rsidR="001D4651" w:rsidRPr="009E05ED">
        <w:rPr>
          <w:rStyle w:val="Nadruk"/>
          <w:iCs w:val="0"/>
          <w:lang w:val="pt-BR"/>
        </w:rPr>
        <w:t>www.nrsp.nl</w:t>
      </w:r>
      <w:r w:rsidR="001D4651" w:rsidRPr="009E05ED">
        <w:rPr>
          <w:rStyle w:val="Nadruk"/>
          <w:iCs w:val="0"/>
          <w:lang w:val="pt-BR"/>
        </w:rPr>
        <w:br/>
      </w:r>
      <w:r w:rsidR="00E9567C" w:rsidRPr="009E05ED">
        <w:rPr>
          <w:rStyle w:val="Nadruk"/>
          <w:lang w:val="pt-BR"/>
        </w:rPr>
        <w:t>email:</w:t>
      </w:r>
      <w:r w:rsidR="00642226" w:rsidRPr="009E05ED">
        <w:rPr>
          <w:rStyle w:val="Nadruk"/>
          <w:lang w:val="pt-BR"/>
        </w:rPr>
        <w:t xml:space="preserve"> </w:t>
      </w:r>
      <w:r w:rsidR="00E9567C" w:rsidRPr="009E05ED">
        <w:rPr>
          <w:rStyle w:val="Nadruk"/>
          <w:lang w:val="pt-BR"/>
        </w:rPr>
        <w:t>info@nrsp.nl</w:t>
      </w:r>
    </w:p>
    <w:sectPr w:rsidR="00E9567C" w:rsidRPr="009E05ED" w:rsidSect="00790116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66"/>
    <w:rsid w:val="000324BF"/>
    <w:rsid w:val="001927F8"/>
    <w:rsid w:val="001A4F3E"/>
    <w:rsid w:val="001D4651"/>
    <w:rsid w:val="001D553C"/>
    <w:rsid w:val="00292B7D"/>
    <w:rsid w:val="002A4A6D"/>
    <w:rsid w:val="002F2C2D"/>
    <w:rsid w:val="003C2659"/>
    <w:rsid w:val="00401B65"/>
    <w:rsid w:val="004E2FA2"/>
    <w:rsid w:val="005C4F66"/>
    <w:rsid w:val="005D6888"/>
    <w:rsid w:val="0063671E"/>
    <w:rsid w:val="00642226"/>
    <w:rsid w:val="007407AC"/>
    <w:rsid w:val="00790116"/>
    <w:rsid w:val="009551A1"/>
    <w:rsid w:val="009E05ED"/>
    <w:rsid w:val="00A012AA"/>
    <w:rsid w:val="00BB2E2F"/>
    <w:rsid w:val="00C23A87"/>
    <w:rsid w:val="00CB1A3B"/>
    <w:rsid w:val="00E32E57"/>
    <w:rsid w:val="00E9567C"/>
    <w:rsid w:val="00E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67C"/>
    <w:pPr>
      <w:spacing w:before="120" w:after="120"/>
    </w:pPr>
    <w:rPr>
      <w:rFonts w:ascii="Comic Sans MS" w:eastAsia="PMingLiU" w:hAnsi="Comic Sans MS"/>
      <w:color w:val="1F497D"/>
      <w:sz w:val="24"/>
      <w:szCs w:val="24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567C"/>
    <w:pPr>
      <w:spacing w:before="300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9567C"/>
    <w:rPr>
      <w:rFonts w:ascii="Comic Sans MS" w:eastAsia="Times New Roman" w:hAnsi="Comic Sans MS" w:cs="Times New Roman"/>
      <w:b/>
      <w:bCs/>
      <w:color w:val="1F497D"/>
      <w:kern w:val="28"/>
      <w:sz w:val="32"/>
      <w:szCs w:val="32"/>
      <w:lang w:val="en-US" w:eastAsia="zh-TW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4A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4A6D"/>
    <w:rPr>
      <w:rFonts w:ascii="Comic Sans MS" w:eastAsia="PMingLiU" w:hAnsi="Comic Sans MS"/>
      <w:b/>
      <w:bCs/>
      <w:i/>
      <w:iCs/>
      <w:color w:val="4F81BD"/>
      <w:sz w:val="24"/>
      <w:szCs w:val="24"/>
      <w:lang w:val="en-US" w:eastAsia="zh-TW"/>
    </w:rPr>
  </w:style>
  <w:style w:type="paragraph" w:styleId="Geenafstand">
    <w:name w:val="No Spacing"/>
    <w:uiPriority w:val="1"/>
    <w:qFormat/>
    <w:rsid w:val="002A4A6D"/>
    <w:rPr>
      <w:rFonts w:ascii="Comic Sans MS" w:eastAsia="PMingLiU" w:hAnsi="Comic Sans MS"/>
      <w:sz w:val="24"/>
      <w:szCs w:val="24"/>
      <w:lang w:val="en-US" w:eastAsia="zh-TW"/>
    </w:rPr>
  </w:style>
  <w:style w:type="character" w:styleId="Nadruk">
    <w:name w:val="Emphasis"/>
    <w:basedOn w:val="Standaardalinea-lettertype"/>
    <w:uiPriority w:val="20"/>
    <w:qFormat/>
    <w:rsid w:val="00E9567C"/>
    <w:rPr>
      <w:rFonts w:ascii="Comic Sans MS" w:hAnsi="Comic Sans MS"/>
      <w:iCs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CB1A3B"/>
    <w:pPr>
      <w:jc w:val="right"/>
    </w:pPr>
    <w:rPr>
      <w:i/>
      <w:iCs/>
      <w:color w:val="000000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CB1A3B"/>
    <w:rPr>
      <w:rFonts w:ascii="Comic Sans MS" w:eastAsia="PMingLiU" w:hAnsi="Comic Sans MS"/>
      <w:i/>
      <w:iCs/>
      <w:color w:val="000000"/>
      <w:sz w:val="16"/>
      <w:szCs w:val="24"/>
      <w:lang w:val="en-US" w:eastAsia="zh-TW"/>
    </w:rPr>
  </w:style>
  <w:style w:type="character" w:styleId="Hyperlink">
    <w:name w:val="Hyperlink"/>
    <w:basedOn w:val="Standaardalinea-lettertype"/>
    <w:uiPriority w:val="99"/>
    <w:unhideWhenUsed/>
    <w:rsid w:val="00E9567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116"/>
    <w:rPr>
      <w:rFonts w:ascii="Tahoma" w:eastAsia="PMingLiU" w:hAnsi="Tahoma" w:cs="Tahoma"/>
      <w:color w:val="1F497D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567C"/>
    <w:pPr>
      <w:spacing w:before="120" w:after="120"/>
    </w:pPr>
    <w:rPr>
      <w:rFonts w:ascii="Comic Sans MS" w:eastAsia="PMingLiU" w:hAnsi="Comic Sans MS"/>
      <w:color w:val="1F497D"/>
      <w:sz w:val="24"/>
      <w:szCs w:val="24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567C"/>
    <w:pPr>
      <w:spacing w:before="300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9567C"/>
    <w:rPr>
      <w:rFonts w:ascii="Comic Sans MS" w:eastAsia="Times New Roman" w:hAnsi="Comic Sans MS" w:cs="Times New Roman"/>
      <w:b/>
      <w:bCs/>
      <w:color w:val="1F497D"/>
      <w:kern w:val="28"/>
      <w:sz w:val="32"/>
      <w:szCs w:val="32"/>
      <w:lang w:val="en-US" w:eastAsia="zh-TW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4A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4A6D"/>
    <w:rPr>
      <w:rFonts w:ascii="Comic Sans MS" w:eastAsia="PMingLiU" w:hAnsi="Comic Sans MS"/>
      <w:b/>
      <w:bCs/>
      <w:i/>
      <w:iCs/>
      <w:color w:val="4F81BD"/>
      <w:sz w:val="24"/>
      <w:szCs w:val="24"/>
      <w:lang w:val="en-US" w:eastAsia="zh-TW"/>
    </w:rPr>
  </w:style>
  <w:style w:type="paragraph" w:styleId="Geenafstand">
    <w:name w:val="No Spacing"/>
    <w:uiPriority w:val="1"/>
    <w:qFormat/>
    <w:rsid w:val="002A4A6D"/>
    <w:rPr>
      <w:rFonts w:ascii="Comic Sans MS" w:eastAsia="PMingLiU" w:hAnsi="Comic Sans MS"/>
      <w:sz w:val="24"/>
      <w:szCs w:val="24"/>
      <w:lang w:val="en-US" w:eastAsia="zh-TW"/>
    </w:rPr>
  </w:style>
  <w:style w:type="character" w:styleId="Nadruk">
    <w:name w:val="Emphasis"/>
    <w:basedOn w:val="Standaardalinea-lettertype"/>
    <w:uiPriority w:val="20"/>
    <w:qFormat/>
    <w:rsid w:val="00E9567C"/>
    <w:rPr>
      <w:rFonts w:ascii="Comic Sans MS" w:hAnsi="Comic Sans MS"/>
      <w:iCs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CB1A3B"/>
    <w:pPr>
      <w:jc w:val="right"/>
    </w:pPr>
    <w:rPr>
      <w:i/>
      <w:iCs/>
      <w:color w:val="000000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CB1A3B"/>
    <w:rPr>
      <w:rFonts w:ascii="Comic Sans MS" w:eastAsia="PMingLiU" w:hAnsi="Comic Sans MS"/>
      <w:i/>
      <w:iCs/>
      <w:color w:val="000000"/>
      <w:sz w:val="16"/>
      <w:szCs w:val="24"/>
      <w:lang w:val="en-US" w:eastAsia="zh-TW"/>
    </w:rPr>
  </w:style>
  <w:style w:type="character" w:styleId="Hyperlink">
    <w:name w:val="Hyperlink"/>
    <w:basedOn w:val="Standaardalinea-lettertype"/>
    <w:uiPriority w:val="99"/>
    <w:unhideWhenUsed/>
    <w:rsid w:val="00E9567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116"/>
    <w:rPr>
      <w:rFonts w:ascii="Tahoma" w:eastAsia="PMingLiU" w:hAnsi="Tahoma" w:cs="Tahoma"/>
      <w:color w:val="1F497D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ntodereflex&#227;o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eflexao.com.br/midia/imagem/msg/verdadeiro_la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84C7-5757-4B05-84DF-7992136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24" baseType="variant">
      <vt:variant>
        <vt:i4>4849757</vt:i4>
      </vt:variant>
      <vt:variant>
        <vt:i4>-1</vt:i4>
      </vt:variant>
      <vt:variant>
        <vt:i4>1027</vt:i4>
      </vt:variant>
      <vt:variant>
        <vt:i4>1</vt:i4>
      </vt:variant>
      <vt:variant>
        <vt:lpwstr>http://www.cvm.pt/website/pic/i225.1.jpg</vt:lpwstr>
      </vt:variant>
      <vt:variant>
        <vt:lpwstr/>
      </vt:variant>
      <vt:variant>
        <vt:i4>5832727</vt:i4>
      </vt:variant>
      <vt:variant>
        <vt:i4>-1</vt:i4>
      </vt:variant>
      <vt:variant>
        <vt:i4>1029</vt:i4>
      </vt:variant>
      <vt:variant>
        <vt:i4>4</vt:i4>
      </vt:variant>
      <vt:variant>
        <vt:lpwstr>http://www.wilmont.nl/Kleurplaten/Dieren/Vis.gif</vt:lpwstr>
      </vt:variant>
      <vt:variant>
        <vt:lpwstr/>
      </vt:variant>
      <vt:variant>
        <vt:i4>8257660</vt:i4>
      </vt:variant>
      <vt:variant>
        <vt:i4>-1</vt:i4>
      </vt:variant>
      <vt:variant>
        <vt:i4>1029</vt:i4>
      </vt:variant>
      <vt:variant>
        <vt:i4>1</vt:i4>
      </vt:variant>
      <vt:variant>
        <vt:lpwstr>http://tbn3.google.com/images?q=tbn:QAnDVPb6-AOMpM:http://www.wilmont.nl/Kleurplaten/Dieren/Vis.gif</vt:lpwstr>
      </vt:variant>
      <vt:variant>
        <vt:lpwstr/>
      </vt:variant>
      <vt:variant>
        <vt:i4>4915234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http://tbn0.google.com/images?q=tbn:CRB0cW1QEFEBYM:http://www.hsv-makkum.nl/Kleurplaten%2520vissen/vis15_gif.jpg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dalva</cp:lastModifiedBy>
  <cp:revision>3</cp:revision>
  <cp:lastPrinted>2011-03-24T12:10:00Z</cp:lastPrinted>
  <dcterms:created xsi:type="dcterms:W3CDTF">2011-03-24T12:07:00Z</dcterms:created>
  <dcterms:modified xsi:type="dcterms:W3CDTF">2011-03-24T14:09:00Z</dcterms:modified>
</cp:coreProperties>
</file>